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pPr>
      <w:r w:rsidDel="00000000" w:rsidR="00000000" w:rsidRPr="00000000">
        <w:rPr/>
        <w:drawing>
          <wp:inline distB="19050" distT="19050" distL="19050" distR="19050">
            <wp:extent cx="895350" cy="781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53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rtl w:val="0"/>
        </w:rPr>
      </w:r>
    </w:p>
    <w:p w:rsidR="00000000" w:rsidDel="00000000" w:rsidP="00000000" w:rsidRDefault="00000000" w:rsidRPr="00000000" w14:paraId="00000003">
      <w:pPr>
        <w:widowControl w:val="0"/>
        <w:spacing w:before="101.475830078125" w:line="240" w:lineRule="auto"/>
        <w:jc w:val="center"/>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Cape Horn Elementary School </w:t>
      </w:r>
    </w:p>
    <w:p w:rsidR="00000000" w:rsidDel="00000000" w:rsidP="00000000" w:rsidRDefault="00000000" w:rsidRPr="00000000" w14:paraId="00000004">
      <w:pPr>
        <w:widowControl w:val="0"/>
        <w:spacing w:before="48.109130859375" w:line="240" w:lineRule="auto"/>
        <w:ind w:right="2239.0264892578125"/>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PARENT ADVISORY COUNCIL MEETING </w:t>
      </w:r>
    </w:p>
    <w:p w:rsidR="00000000" w:rsidDel="00000000" w:rsidP="00000000" w:rsidRDefault="00000000" w:rsidRPr="00000000" w14:paraId="00000005">
      <w:pPr>
        <w:widowControl w:val="0"/>
        <w:spacing w:before="48.1103515625" w:line="240" w:lineRule="auto"/>
        <w:ind w:right="2063.3062744140625"/>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January 16, 2025 @ 7:00 pm - In Person </w:t>
      </w:r>
    </w:p>
    <w:p w:rsidR="00000000" w:rsidDel="00000000" w:rsidP="00000000" w:rsidRDefault="00000000" w:rsidRPr="00000000" w14:paraId="00000006">
      <w:pPr>
        <w:widowControl w:val="0"/>
        <w:spacing w:before="48.1103515625" w:line="240" w:lineRule="auto"/>
        <w:ind w:right="2063.3062744140625"/>
        <w:jc w:val="right"/>
        <w:rPr>
          <w:rFonts w:ascii="Calibri" w:cs="Calibri" w:eastAsia="Calibri" w:hAnsi="Calibri"/>
          <w:sz w:val="32"/>
          <w:szCs w:val="32"/>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5"/>
        <w:gridCol w:w="4725"/>
        <w:tblGridChange w:id="0">
          <w:tblGrid>
            <w:gridCol w:w="4875"/>
            <w:gridCol w:w="472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150" w:firstLine="0"/>
              <w:rPr>
                <w:b w:val="1"/>
                <w:sz w:val="24"/>
                <w:szCs w:val="24"/>
              </w:rPr>
            </w:pPr>
            <w:r w:rsidDel="00000000" w:rsidR="00000000" w:rsidRPr="00000000">
              <w:rPr>
                <w:b w:val="1"/>
                <w:sz w:val="24"/>
                <w:szCs w:val="24"/>
                <w:rtl w:val="0"/>
              </w:rPr>
              <w:t xml:space="preserve">Attendance: </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150" w:firstLine="0"/>
              <w:rPr>
                <w:sz w:val="24"/>
                <w:szCs w:val="24"/>
              </w:rPr>
            </w:pPr>
            <w:r w:rsidDel="00000000" w:rsidR="00000000" w:rsidRPr="00000000">
              <w:rPr>
                <w:sz w:val="24"/>
                <w:szCs w:val="24"/>
                <w:rtl w:val="0"/>
              </w:rPr>
              <w:t xml:space="preserve">Sarah Minton -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125.71990966796875" w:firstLine="0"/>
              <w:rPr>
                <w:sz w:val="24"/>
                <w:szCs w:val="24"/>
              </w:rPr>
            </w:pPr>
            <w:r w:rsidDel="00000000" w:rsidR="00000000" w:rsidRPr="00000000">
              <w:rPr>
                <w:sz w:val="24"/>
                <w:szCs w:val="24"/>
                <w:rtl w:val="0"/>
              </w:rPr>
              <w:t xml:space="preserve">Lindsay Goodridge - Principal</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left="150" w:firstLine="0"/>
              <w:rPr>
                <w:sz w:val="24"/>
                <w:szCs w:val="24"/>
              </w:rPr>
            </w:pPr>
            <w:r w:rsidDel="00000000" w:rsidR="00000000" w:rsidRPr="00000000">
              <w:rPr>
                <w:sz w:val="24"/>
                <w:szCs w:val="24"/>
                <w:rtl w:val="0"/>
              </w:rPr>
              <w:t xml:space="preserve">Andrea Williams -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145.159912109375" w:firstLine="0"/>
              <w:rPr>
                <w:sz w:val="24"/>
                <w:szCs w:val="24"/>
              </w:rPr>
            </w:pPr>
            <w:r w:rsidDel="00000000" w:rsidR="00000000" w:rsidRPr="00000000">
              <w:rPr>
                <w:sz w:val="24"/>
                <w:szCs w:val="24"/>
                <w:rtl w:val="0"/>
              </w:rPr>
              <w:t xml:space="preserve">Sarah Park-Manlig - Hot Lunch</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ind w:left="105" w:firstLine="0"/>
              <w:rPr>
                <w:sz w:val="24"/>
                <w:szCs w:val="24"/>
              </w:rPr>
            </w:pPr>
            <w:r w:rsidDel="00000000" w:rsidR="00000000" w:rsidRPr="00000000">
              <w:rPr>
                <w:sz w:val="24"/>
                <w:szCs w:val="24"/>
                <w:rtl w:val="0"/>
              </w:rPr>
              <w:t xml:space="preserve">Gurpreet Gill - 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ind w:left="90" w:firstLine="0"/>
              <w:rPr>
                <w:sz w:val="24"/>
                <w:szCs w:val="24"/>
              </w:rPr>
            </w:pPr>
            <w:r w:rsidDel="00000000" w:rsidR="00000000" w:rsidRPr="00000000">
              <w:rPr>
                <w:sz w:val="24"/>
                <w:szCs w:val="24"/>
                <w:rtl w:val="0"/>
              </w:rPr>
              <w:t xml:space="preserve">Lindsay Wong - Treat Day</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150" w:firstLine="0"/>
              <w:rPr>
                <w:sz w:val="24"/>
                <w:szCs w:val="24"/>
              </w:rPr>
            </w:pPr>
            <w:r w:rsidDel="00000000" w:rsidR="00000000" w:rsidRPr="00000000">
              <w:rPr>
                <w:sz w:val="24"/>
                <w:szCs w:val="24"/>
                <w:rtl w:val="0"/>
              </w:rPr>
              <w:t xml:space="preserve">Jeff Randhawa - DPAC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150" w:firstLine="0"/>
              <w:rPr>
                <w:sz w:val="24"/>
                <w:szCs w:val="24"/>
              </w:rPr>
            </w:pPr>
            <w:r w:rsidDel="00000000" w:rsidR="00000000" w:rsidRPr="00000000">
              <w:rPr>
                <w:sz w:val="24"/>
                <w:szCs w:val="24"/>
                <w:rtl w:val="0"/>
              </w:rPr>
              <w:t xml:space="preserve">Marvin Fernandes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Rabia Faisal - Fundraising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150" w:firstLine="0"/>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150" w:firstLine="0"/>
              <w:rPr>
                <w:sz w:val="24"/>
                <w:szCs w:val="24"/>
              </w:rPr>
            </w:pPr>
            <w:r w:rsidDel="00000000" w:rsidR="00000000" w:rsidRPr="00000000">
              <w:rPr>
                <w:b w:val="1"/>
                <w:sz w:val="24"/>
                <w:szCs w:val="24"/>
                <w:rtl w:val="0"/>
              </w:rPr>
              <w:t xml:space="preserve">Absent</w:t>
            </w:r>
            <w:r w:rsidDel="00000000" w:rsidR="00000000" w:rsidRPr="00000000">
              <w:rPr>
                <w:sz w:val="24"/>
                <w:szCs w:val="24"/>
                <w:rtl w:val="0"/>
              </w:rPr>
              <w:t xml:space="preserv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50" w:firstLine="0"/>
              <w:rPr>
                <w:sz w:val="24"/>
                <w:szCs w:val="24"/>
              </w:rPr>
            </w:pPr>
            <w:r w:rsidDel="00000000" w:rsidR="00000000" w:rsidRPr="00000000">
              <w:rPr>
                <w:sz w:val="24"/>
                <w:szCs w:val="24"/>
                <w:rtl w:val="0"/>
              </w:rPr>
              <w:t xml:space="preserve">Donise McCall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90" w:firstLine="0"/>
              <w:rPr>
                <w:sz w:val="24"/>
                <w:szCs w:val="24"/>
              </w:rPr>
            </w:pPr>
            <w:r w:rsidDel="00000000" w:rsidR="00000000" w:rsidRPr="00000000">
              <w:rPr>
                <w:sz w:val="24"/>
                <w:szCs w:val="24"/>
                <w:rtl w:val="0"/>
              </w:rPr>
              <w:t xml:space="preserve">Elysia Dvorak - Grade 5 Coordinator</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9">
      <w:pPr>
        <w:widowControl w:val="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Meeting called to order at 7:02 pm</w:t>
      </w:r>
    </w:p>
    <w:p w:rsidR="00000000" w:rsidDel="00000000" w:rsidP="00000000" w:rsidRDefault="00000000" w:rsidRPr="00000000" w14:paraId="0000001B">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Land acknowledgement</w:t>
      </w:r>
    </w:p>
    <w:p w:rsidR="00000000" w:rsidDel="00000000" w:rsidP="00000000" w:rsidRDefault="00000000" w:rsidRPr="00000000" w14:paraId="0000001D">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E">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Approval of Agenda for January 16, 2025 meeting </w:t>
      </w:r>
    </w:p>
    <w:p w:rsidR="00000000" w:rsidDel="00000000" w:rsidP="00000000" w:rsidRDefault="00000000" w:rsidRPr="00000000" w14:paraId="0000001F">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Moved by Jeff R.  </w:t>
      </w:r>
      <w:r w:rsidDel="00000000" w:rsidR="00000000" w:rsidRPr="00000000">
        <w:rPr>
          <w:rFonts w:ascii="Calibri" w:cs="Calibri" w:eastAsia="Calibri" w:hAnsi="Calibri"/>
          <w:sz w:val="28"/>
          <w:szCs w:val="28"/>
          <w:rtl w:val="0"/>
        </w:rPr>
        <w:t xml:space="preserve">that the agenda be approved</w:t>
      </w:r>
      <w:r w:rsidDel="00000000" w:rsidR="00000000" w:rsidRPr="00000000">
        <w:rPr>
          <w:rFonts w:ascii="Calibri" w:cs="Calibri" w:eastAsia="Calibri" w:hAnsi="Calibri"/>
          <w:b w:val="1"/>
          <w:sz w:val="28"/>
          <w:szCs w:val="28"/>
          <w:rtl w:val="0"/>
        </w:rPr>
        <w:t xml:space="preserve">.  CARRIED</w:t>
      </w:r>
    </w:p>
    <w:p w:rsidR="00000000" w:rsidDel="00000000" w:rsidP="00000000" w:rsidRDefault="00000000" w:rsidRPr="00000000" w14:paraId="00000020">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1">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Principal’s Report - Lindsay Goodridge</w:t>
      </w:r>
    </w:p>
    <w:p w:rsidR="00000000" w:rsidDel="00000000" w:rsidP="00000000" w:rsidRDefault="00000000" w:rsidRPr="00000000" w14:paraId="00000022">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Gymnastics equipment is set up in the gym</w:t>
      </w:r>
    </w:p>
    <w:p w:rsidR="00000000" w:rsidDel="00000000" w:rsidP="00000000" w:rsidRDefault="00000000" w:rsidRPr="00000000" w14:paraId="00000023">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Soccer coach comes Monday-Wednesday-Fridays</w:t>
      </w:r>
    </w:p>
    <w:p w:rsidR="00000000" w:rsidDel="00000000" w:rsidP="00000000" w:rsidRDefault="00000000" w:rsidRPr="00000000" w14:paraId="00000024">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Tuesday/Wednesday after school soccer program will move indoors when gymnastics is done</w:t>
      </w:r>
    </w:p>
    <w:p w:rsidR="00000000" w:rsidDel="00000000" w:rsidP="00000000" w:rsidRDefault="00000000" w:rsidRPr="00000000" w14:paraId="00000025">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Our Indigenous program this month has been for certain classes to learn weaving, and students created owls.</w:t>
      </w:r>
    </w:p>
    <w:p w:rsidR="00000000" w:rsidDel="00000000" w:rsidP="00000000" w:rsidRDefault="00000000" w:rsidRPr="00000000" w14:paraId="00000026">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Upcoming professional day, teachers will be focussed on technology and how to use it in the classroom.  There is a district opportunity to pilot a 3D printing program to do etching in wood.  We hope to be approved, as we would receive the 3D printing machine for free.</w:t>
      </w:r>
    </w:p>
    <w:p w:rsidR="00000000" w:rsidDel="00000000" w:rsidP="00000000" w:rsidRDefault="00000000" w:rsidRPr="00000000" w14:paraId="00000027">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School has 16 EA’s who are an amazing team, making sure that all students are supported. </w:t>
      </w:r>
    </w:p>
    <w:p w:rsidR="00000000" w:rsidDel="00000000" w:rsidP="00000000" w:rsidRDefault="00000000" w:rsidRPr="00000000" w14:paraId="00000028">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Theatrix starts next week</w:t>
      </w:r>
    </w:p>
    <w:p w:rsidR="00000000" w:rsidDel="00000000" w:rsidP="00000000" w:rsidRDefault="00000000" w:rsidRPr="00000000" w14:paraId="00000029">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Pickleball and tennis are coming up in February </w:t>
      </w:r>
    </w:p>
    <w:p w:rsidR="00000000" w:rsidDel="00000000" w:rsidP="00000000" w:rsidRDefault="00000000" w:rsidRPr="00000000" w14:paraId="0000002A">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Parent teacher conferences are planned for April after the 2nd report cards go out.  The intention for conferences is to have them 2x per year, to talk about learning.  Parents can reach out to the teachers at any time, if they have questions or want to discuss learning, performance or challenges.  The initial conferences were the welcome conversations that happened early in the school year. </w:t>
      </w:r>
    </w:p>
    <w:p w:rsidR="00000000" w:rsidDel="00000000" w:rsidP="00000000" w:rsidRDefault="00000000" w:rsidRPr="00000000" w14:paraId="0000002B">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Finance - Gurpreet Gill</w:t>
      </w:r>
    </w:p>
    <w:p w:rsidR="00000000" w:rsidDel="00000000" w:rsidP="00000000" w:rsidRDefault="00000000" w:rsidRPr="00000000" w14:paraId="0000002D">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General account balance $12,286.92</w:t>
      </w:r>
    </w:p>
    <w:p w:rsidR="00000000" w:rsidDel="00000000" w:rsidP="00000000" w:rsidRDefault="00000000" w:rsidRPr="00000000" w14:paraId="0000002E">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Grade 5 account balance $3,151.82</w:t>
      </w:r>
    </w:p>
    <w:p w:rsidR="00000000" w:rsidDel="00000000" w:rsidP="00000000" w:rsidRDefault="00000000" w:rsidRPr="00000000" w14:paraId="0000002F">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general account balance includes the money raised by the coupon book fundraiser.</w:t>
      </w:r>
    </w:p>
    <w:p w:rsidR="00000000" w:rsidDel="00000000" w:rsidP="00000000" w:rsidRDefault="00000000" w:rsidRPr="00000000" w14:paraId="00000030">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have received $1500 from RBC for the Halloween event.  There is another $1500 coming for the Christmas event.  RBC money is given directly to the school, instead of to the PAC.  Discussion about whether the funds need to be transferred from the school to PAC, and then transferred back to the school in order to be applied towards field trip expenses and outdoor learning spaces. Decision made that Raksha will allocate the funds without need for transferring the money to the PAC. </w:t>
      </w:r>
    </w:p>
    <w:p w:rsidR="00000000" w:rsidDel="00000000" w:rsidP="00000000" w:rsidRDefault="00000000" w:rsidRPr="00000000" w14:paraId="00000031">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Update on the Gaming Grant - G. Gill followed up and was advised that we will be told their decision in March.  This is a grant for $5000 we hope to receive for 2024.</w:t>
      </w:r>
    </w:p>
    <w:p w:rsidR="00000000" w:rsidDel="00000000" w:rsidP="00000000" w:rsidRDefault="00000000" w:rsidRPr="00000000" w14:paraId="00000032">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application for 2025 Gaming Grant is due April/May, G. Gill will ensure the application is submitted for next year.</w:t>
      </w:r>
    </w:p>
    <w:p w:rsidR="00000000" w:rsidDel="00000000" w:rsidP="00000000" w:rsidRDefault="00000000" w:rsidRPr="00000000" w14:paraId="00000033">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DPAC - Jeff Randhawa</w:t>
      </w:r>
    </w:p>
    <w:p w:rsidR="00000000" w:rsidDel="00000000" w:rsidP="00000000" w:rsidRDefault="00000000" w:rsidRPr="00000000" w14:paraId="00000035">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There is a Screen Time Safety event being held at the Apple Store in Coquitlam on Jan 19th, registration is limited.  J. Randhawa will forward the link to the PAC WhatsApp to be shared, as it is open to all parents to attend.</w:t>
      </w:r>
    </w:p>
    <w:p w:rsidR="00000000" w:rsidDel="00000000" w:rsidP="00000000" w:rsidRDefault="00000000" w:rsidRPr="00000000" w14:paraId="00000036">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Next meeting is Jan 29th via zoom.  Special topic - Presentation on Tech Ed.</w:t>
      </w:r>
    </w:p>
    <w:p w:rsidR="00000000" w:rsidDel="00000000" w:rsidP="00000000" w:rsidRDefault="00000000" w:rsidRPr="00000000" w14:paraId="00000037">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Fundraising - Rabia Faisal</w:t>
      </w:r>
    </w:p>
    <w:p w:rsidR="00000000" w:rsidDel="00000000" w:rsidP="00000000" w:rsidRDefault="00000000" w:rsidRPr="00000000" w14:paraId="00000039">
      <w:pPr>
        <w:widowControl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Investigating a Purdy’s fundraiser for Valentines timeframe</w:t>
      </w:r>
    </w:p>
    <w:p w:rsidR="00000000" w:rsidDel="00000000" w:rsidP="00000000" w:rsidRDefault="00000000" w:rsidRPr="00000000" w14:paraId="0000003A">
      <w:pPr>
        <w:widowControl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Neufelds order will be set up for after spring break</w:t>
      </w:r>
    </w:p>
    <w:p w:rsidR="00000000" w:rsidDel="00000000" w:rsidP="00000000" w:rsidRDefault="00000000" w:rsidRPr="00000000" w14:paraId="0000003B">
      <w:pPr>
        <w:widowControl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Cineplex theater fundraiser is being investigated</w:t>
      </w:r>
    </w:p>
    <w:p w:rsidR="00000000" w:rsidDel="00000000" w:rsidP="00000000" w:rsidRDefault="00000000" w:rsidRPr="00000000" w14:paraId="0000003C">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Hot Lunch &amp; Treat Days - Sarah Park-Manlig and Lindsay Wong</w:t>
      </w:r>
    </w:p>
    <w:p w:rsidR="00000000" w:rsidDel="00000000" w:rsidP="00000000" w:rsidRDefault="00000000" w:rsidRPr="00000000" w14:paraId="0000003E">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Hot lunch dates are set up through March 14th, every other week.  One more hot lunch will be added just before the pro-d in February, likely McDonalds.</w:t>
      </w:r>
    </w:p>
    <w:p w:rsidR="00000000" w:rsidDel="00000000" w:rsidP="00000000" w:rsidRDefault="00000000" w:rsidRPr="00000000" w14:paraId="0000003F">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Treat Days - Popcorn will be sold after school on Jan 24th, need volunteers.  Cotton Candy will be Feb 6th, with Jan 31st as the last day to order on MunchaLunch.</w:t>
      </w:r>
    </w:p>
    <w:p w:rsidR="00000000" w:rsidDel="00000000" w:rsidP="00000000" w:rsidRDefault="00000000" w:rsidRPr="00000000" w14:paraId="00000040">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machines to make popcorn have been cleaned, one needs a new door created, M. Fernandes volunteered to help fix it.  For the January popcorn treat day, it will be purchased as the school’s machines won’t be ready.</w:t>
      </w:r>
    </w:p>
    <w:p w:rsidR="00000000" w:rsidDel="00000000" w:rsidP="00000000" w:rsidRDefault="00000000" w:rsidRPr="00000000" w14:paraId="00000041">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Open Discussion</w:t>
      </w:r>
    </w:p>
    <w:p w:rsidR="00000000" w:rsidDel="00000000" w:rsidP="00000000" w:rsidRDefault="00000000" w:rsidRPr="00000000" w14:paraId="00000043">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Sports day is scheduled for June 13th.  In the past one of the teachers planned it, but she has retired and we don’t have another teacher in place to plan this event.  L. Goodridge suggested that PAC could take over the planning.  PAC Will discuss this at a future meeting. </w:t>
      </w:r>
    </w:p>
    <w:p w:rsidR="00000000" w:rsidDel="00000000" w:rsidP="00000000" w:rsidRDefault="00000000" w:rsidRPr="00000000" w14:paraId="00000044">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Mrs. Bayley is returning to her class on a gradual basis, starting next week. </w:t>
      </w:r>
    </w:p>
    <w:p w:rsidR="00000000" w:rsidDel="00000000" w:rsidP="00000000" w:rsidRDefault="00000000" w:rsidRPr="00000000" w14:paraId="00000045">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Division heads - we have found a parent volunteer for all divisions.  The intent is to have a WhatsApp group for each class with parents given a link to the group so they can voluntarily sign up.  This will help share PAC information to families.</w:t>
      </w:r>
    </w:p>
    <w:p w:rsidR="00000000" w:rsidDel="00000000" w:rsidP="00000000" w:rsidRDefault="00000000" w:rsidRPr="00000000" w14:paraId="00000046">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Discussion about providing a monthly calendar to families with school and PAC events.  With the idea of limiting printing, a suggestion was made that the school calendar be sent with the newsletter, so families can look at it online, or print it if they choose.  It is also something that could be sent via WhatsApp groups once that is set up.  The benefit of having this information online is people have the ability to translate it etc.</w:t>
      </w:r>
    </w:p>
    <w:p w:rsidR="00000000" w:rsidDel="00000000" w:rsidP="00000000" w:rsidRDefault="00000000" w:rsidRPr="00000000" w14:paraId="00000047">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Question - Would it help if PAC offered funds to the school to cover printing costs?   - This is probably not needed if the information is sent online, as the school already sends information to families by email.</w:t>
      </w:r>
    </w:p>
    <w:p w:rsidR="00000000" w:rsidDel="00000000" w:rsidP="00000000" w:rsidRDefault="00000000" w:rsidRPr="00000000" w14:paraId="00000048">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EMA update - A. Williams contacted the owner of EMA and was advised that our preferred dates of Mar 31-Apr 10 are not available.  We could book February or after May 18th.  L. Goodridge advised that we need to check with A. Van Gaalan about the plans for Jump Rope for Heart in February, and coordinate it with her.  Teachers would appreciate a break from the lunch clubs if EMA could be arranged. A. Williams will follow up.</w:t>
      </w:r>
    </w:p>
    <w:p w:rsidR="00000000" w:rsidDel="00000000" w:rsidP="00000000" w:rsidRDefault="00000000" w:rsidRPr="00000000" w14:paraId="00000049">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A">
      <w:pPr>
        <w:widowControl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adjourned at 7:42 pm</w:t>
      </w:r>
    </w:p>
    <w:p w:rsidR="00000000" w:rsidDel="00000000" w:rsidP="00000000" w:rsidRDefault="00000000" w:rsidRPr="00000000" w14:paraId="0000004B">
      <w:pPr>
        <w:widowControl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Next meeting February 13, 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A0DA9B8F393499A0913404295E880" ma:contentTypeVersion="0" ma:contentTypeDescription="Create a new document." ma:contentTypeScope="" ma:versionID="c5a5a6220fe9fd50460aa6fc9abeb08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D185E-24D3-4C87-8932-49A6B561ED5E}"/>
</file>

<file path=customXml/itemProps2.xml><?xml version="1.0" encoding="utf-8"?>
<ds:datastoreItem xmlns:ds="http://schemas.openxmlformats.org/officeDocument/2006/customXml" ds:itemID="{931190D3-4619-42F8-A888-25F1348BF343}"/>
</file>

<file path=customXml/itemProps3.xml><?xml version="1.0" encoding="utf-8"?>
<ds:datastoreItem xmlns:ds="http://schemas.openxmlformats.org/officeDocument/2006/customXml" ds:itemID="{3646E68C-2298-4DC3-BADD-705E6A221C9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0x010100633A0DA9B8F393499A0913404295E880</vt:lpwstr>
  </property>
</Properties>
</file>